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F65" w:rsidRDefault="007F6F65" w:rsidP="007F6F6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sz w:val="28"/>
          <w:szCs w:val="28"/>
          <w:lang w:val="ru-RU"/>
        </w:rPr>
        <w:t>2.1</w:t>
      </w:r>
      <w:r w:rsidRPr="0026542C">
        <w:rPr>
          <w:rFonts w:ascii="Times New Roman" w:hAnsi="Times New Roman"/>
          <w:b/>
          <w:sz w:val="28"/>
          <w:szCs w:val="28"/>
        </w:rPr>
        <w:t xml:space="preserve"> Геометрический анализ снимка. Изучение харак</w:t>
      </w:r>
      <w:r>
        <w:rPr>
          <w:rFonts w:ascii="Times New Roman" w:hAnsi="Times New Roman"/>
          <w:b/>
          <w:sz w:val="28"/>
          <w:szCs w:val="28"/>
        </w:rPr>
        <w:t>терных точек и линий на снимках</w:t>
      </w:r>
    </w:p>
    <w:p w:rsidR="007F6F65" w:rsidRPr="0026542C" w:rsidRDefault="007F6F65" w:rsidP="007F6F6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>Изображение предмета на плоскости, построенное по определенным правилам, называется проекцией предмета. Процесс построения проекции называется проектированием. Существует несколько видов проекций, наиболее распространенными из которых являются ортогональная и центральная. Центральной проекцией называется проекция, которая строится при помощи лучей, выходящих из одной точки или пересекающихся в одной точке. Ортогональная проекция строится при помощи перпендикуляров, опускаемых из точек предмета на плоскость.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>Отличие между ортогональной (горизонтальной) и центральной проекциями видно на 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унке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114C2">
        <w:rPr>
          <w:rFonts w:ascii="Times New Roman" w:hAnsi="Times New Roman"/>
          <w:sz w:val="28"/>
          <w:szCs w:val="28"/>
          <w:lang w:val="ru-RU"/>
        </w:rPr>
        <w:t>1</w:t>
      </w:r>
      <w:r w:rsidRPr="00DE6942">
        <w:rPr>
          <w:rFonts w:ascii="Times New Roman" w:hAnsi="Times New Roman"/>
          <w:sz w:val="28"/>
          <w:szCs w:val="28"/>
        </w:rPr>
        <w:t>. Точки местности A, B, C и D изображаются на плоскости Р в центральной проекции в точках a, b, c, d, а в ортогональной проекции – в точках ao, bo, co, do. При перемещении плоскости проекции в положение Р" взаимное положение точек ao, bo, co, построенных в ортогональной проекции, не нарушится. В то же время точки a</w:t>
      </w:r>
      <w:r w:rsidRPr="00DE6942">
        <w:rPr>
          <w:rFonts w:ascii="Times New Roman" w:hAnsi="Times New Roman"/>
          <w:sz w:val="28"/>
          <w:szCs w:val="28"/>
        </w:rPr>
        <w:sym w:font="Symbol" w:char="F0A2"/>
      </w:r>
      <w:r w:rsidRPr="00DE6942">
        <w:rPr>
          <w:rFonts w:ascii="Times New Roman" w:hAnsi="Times New Roman"/>
          <w:sz w:val="28"/>
          <w:szCs w:val="28"/>
        </w:rPr>
        <w:t>, b</w:t>
      </w:r>
      <w:r w:rsidRPr="00DE6942">
        <w:rPr>
          <w:rFonts w:ascii="Times New Roman" w:hAnsi="Times New Roman"/>
          <w:sz w:val="28"/>
          <w:szCs w:val="28"/>
        </w:rPr>
        <w:sym w:font="Symbol" w:char="F0A2"/>
      </w:r>
      <w:r w:rsidRPr="00DE6942">
        <w:rPr>
          <w:rFonts w:ascii="Times New Roman" w:hAnsi="Times New Roman"/>
          <w:sz w:val="28"/>
          <w:szCs w:val="28"/>
        </w:rPr>
        <w:t>, c</w:t>
      </w:r>
      <w:r w:rsidRPr="00DE6942">
        <w:rPr>
          <w:rFonts w:ascii="Times New Roman" w:hAnsi="Times New Roman"/>
          <w:sz w:val="28"/>
          <w:szCs w:val="28"/>
        </w:rPr>
        <w:sym w:font="Symbol" w:char="F0A2"/>
      </w:r>
      <w:r w:rsidRPr="00DE6942">
        <w:rPr>
          <w:rFonts w:ascii="Times New Roman" w:hAnsi="Times New Roman"/>
          <w:sz w:val="28"/>
          <w:szCs w:val="28"/>
        </w:rPr>
        <w:t>, построенные в центральной проекции, свое взаимное положение изменят.</w:t>
      </w:r>
    </w:p>
    <w:p w:rsidR="007F6F65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E6942">
        <w:rPr>
          <w:rFonts w:ascii="Times New Roman" w:hAnsi="Times New Roman"/>
          <w:sz w:val="28"/>
          <w:szCs w:val="28"/>
        </w:rPr>
        <w:t>Понятно, что для составления плана участка местности по его изображению на снимке необходимо перспективное изображение преобразовать в ортогональное. Но переносом центра проектирования в бесконечность такое преобразование практически не осуществить. Поэтому необходимо найти косвенные пути решения задачи.</w:t>
      </w:r>
    </w:p>
    <w:p w:rsidR="007F6F65" w:rsidRPr="00B61030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F6F65" w:rsidRDefault="007F6F65" w:rsidP="007F6F65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3089910" cy="2459355"/>
            <wp:effectExtent l="19050" t="0" r="0" b="0"/>
            <wp:docPr id="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910" cy="245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F65" w:rsidRPr="0026542C" w:rsidRDefault="007F6F65" w:rsidP="007F6F65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Рисунок 1 – </w:t>
      </w:r>
      <w:r w:rsidRPr="00DE6942">
        <w:rPr>
          <w:rFonts w:ascii="Times New Roman" w:hAnsi="Times New Roman"/>
          <w:sz w:val="28"/>
          <w:szCs w:val="28"/>
        </w:rPr>
        <w:t>Отличие между ортогональной (горизонтальной) и центральной проекциями</w:t>
      </w:r>
    </w:p>
    <w:p w:rsidR="007F6F65" w:rsidRPr="00DE6942" w:rsidRDefault="007F6F65" w:rsidP="007F6F65">
      <w:pPr>
        <w:jc w:val="both"/>
        <w:rPr>
          <w:rFonts w:ascii="Times New Roman" w:hAnsi="Times New Roman"/>
          <w:sz w:val="28"/>
          <w:szCs w:val="28"/>
        </w:rPr>
      </w:pP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>Представление об элементах центральной проекции дает 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унке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E6942">
        <w:rPr>
          <w:rFonts w:ascii="Times New Roman" w:hAnsi="Times New Roman"/>
          <w:sz w:val="28"/>
          <w:szCs w:val="28"/>
        </w:rPr>
        <w:t>4, на котором изображены:</w:t>
      </w:r>
    </w:p>
    <w:p w:rsidR="007F6F65" w:rsidRPr="00DE6942" w:rsidRDefault="007F6F65" w:rsidP="007F6F6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3704590" cy="2585720"/>
            <wp:effectExtent l="19050" t="0" r="0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90" cy="258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F65" w:rsidRDefault="007F6F65" w:rsidP="007F6F65">
      <w:pPr>
        <w:ind w:firstLine="708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Рисунок 2 – элементы центральной проекции</w:t>
      </w:r>
    </w:p>
    <w:p w:rsidR="007F6F65" w:rsidRDefault="007F6F65" w:rsidP="007F6F65">
      <w:pPr>
        <w:ind w:firstLine="708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>Плоскость Т, в которой располагаются проектируемые точки местности, называется плоскостью основания (плоскостью предмета).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>Плоскость Р, куда проектируются эти точки, называется плоскостью изображения (картины) или плоскостью снимка. Предполагается, что плоскости Т и Р бесконечны и ограничение их линиями является условным.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 xml:space="preserve">Двухгранный угол </w:t>
      </w:r>
      <w:r w:rsidRPr="00DE6942">
        <w:rPr>
          <w:rFonts w:ascii="Times New Roman" w:hAnsi="Times New Roman"/>
          <w:sz w:val="28"/>
          <w:szCs w:val="28"/>
        </w:rPr>
        <w:sym w:font="Symbol" w:char="F065"/>
      </w:r>
      <w:r w:rsidRPr="00DE6942">
        <w:rPr>
          <w:rFonts w:ascii="Times New Roman" w:hAnsi="Times New Roman"/>
          <w:sz w:val="28"/>
          <w:szCs w:val="28"/>
        </w:rPr>
        <w:t xml:space="preserve"> между плоскостями снимка и основания – это угол наклона снимка. Он произволен, но если равен нулю, то снимок считается горизонтальным.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>S – центр проекции.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 xml:space="preserve">Проектирующий луч </w:t>
      </w:r>
      <w:proofErr w:type="gramStart"/>
      <w:r w:rsidRPr="00DE6942">
        <w:rPr>
          <w:rFonts w:ascii="Times New Roman" w:hAnsi="Times New Roman"/>
          <w:sz w:val="28"/>
          <w:szCs w:val="28"/>
        </w:rPr>
        <w:t>S</w:t>
      </w:r>
      <w:proofErr w:type="gramEnd"/>
      <w:r w:rsidRPr="00DE6942">
        <w:rPr>
          <w:rFonts w:ascii="Times New Roman" w:hAnsi="Times New Roman"/>
          <w:sz w:val="28"/>
          <w:szCs w:val="28"/>
        </w:rPr>
        <w:t>о, перпендикулярный к плоскости снимка, называется главным лучом. Он должен совпадать с главной оптической осью фотокамеры, но в точности это не выполняется.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 xml:space="preserve">Точка о пересечения главного луча с плоскостью снимка называется главной точкой, а расстояние </w:t>
      </w:r>
      <w:proofErr w:type="gramStart"/>
      <w:r w:rsidRPr="00DE6942">
        <w:rPr>
          <w:rFonts w:ascii="Times New Roman" w:hAnsi="Times New Roman"/>
          <w:sz w:val="28"/>
          <w:szCs w:val="28"/>
        </w:rPr>
        <w:t>S</w:t>
      </w:r>
      <w:proofErr w:type="gramEnd"/>
      <w:r w:rsidRPr="00DE6942">
        <w:rPr>
          <w:rFonts w:ascii="Times New Roman" w:hAnsi="Times New Roman"/>
          <w:sz w:val="28"/>
          <w:szCs w:val="28"/>
        </w:rPr>
        <w:t>о - его фокусным расстоянием f. Оно должно быть равно фокусному расстоянию фотокамеры.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>Точка n пересечения отвесного проектирующего луча, с плоскостью снимка называется точкой надира. Она является изображением точки N местности, которая в момент фотографирования находилась на одной отвесной линии (на линии перпендикулярной основанию) с передней узловой точкой объектива фотокамеры.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>Вертикальная плоскость W, проходящая через точки S, о, n называется плоскостью главного вертикала.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>След vv плоскости W на снимке это его главная вертикаль, а след VV плоскости W на основании называется линией направления съемки.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DE6942">
        <w:rPr>
          <w:rFonts w:ascii="Times New Roman" w:hAnsi="Times New Roman"/>
          <w:sz w:val="28"/>
          <w:szCs w:val="28"/>
        </w:rPr>
        <w:t xml:space="preserve">Горизонтальный проектирующий луч SI, лежащий в плоскости главного вертикала W , пересекает плоскость снимка в главной точке схода I. 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E6942">
        <w:rPr>
          <w:rFonts w:ascii="Times New Roman" w:hAnsi="Times New Roman"/>
          <w:sz w:val="28"/>
          <w:szCs w:val="28"/>
        </w:rPr>
        <w:t>Точка с пересечения биссектрисы угла Sоn (</w:t>
      </w:r>
      <w:r w:rsidRPr="00DE6942">
        <w:rPr>
          <w:rFonts w:ascii="Times New Roman" w:hAnsi="Times New Roman"/>
          <w:sz w:val="28"/>
          <w:szCs w:val="28"/>
        </w:rPr>
        <w:sym w:font="Symbol" w:char="F065"/>
      </w:r>
      <w:r w:rsidRPr="00DE6942">
        <w:rPr>
          <w:rFonts w:ascii="Times New Roman" w:hAnsi="Times New Roman"/>
          <w:sz w:val="28"/>
          <w:szCs w:val="28"/>
        </w:rPr>
        <w:t>) с плоскостью снимка называется точкой нулевых искажений. Точки I, o, c и n снимка располагаются на его главной вертикали.</w:t>
      </w:r>
    </w:p>
    <w:p w:rsidR="007F6F65" w:rsidRPr="00DE6942" w:rsidRDefault="007F6F65" w:rsidP="007F6F65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- </w:t>
      </w:r>
      <w:r w:rsidRPr="00DE6942">
        <w:rPr>
          <w:rFonts w:ascii="Times New Roman" w:hAnsi="Times New Roman"/>
          <w:sz w:val="28"/>
          <w:szCs w:val="28"/>
        </w:rPr>
        <w:t>Линии hh, лежащие в плоскости P и перпендикулярные к главной вертикали, есть горизонтали снимка. Причем, htht – линия основания. Это линия пересечения плоскости снимка с плоскостью основания; hchc - линия неискаженного масштаба – горизонталь, проходящая через точку нулевых искажений c; hoho – главная горизонталь, она проходит через главную точку снимка о; hihi – линия действительного (истинного) горизонта – линия пересечения снимка и горизонтальной плоскости (плоскости действительного горизонта), проходящей через центр проекции S.</w:t>
      </w:r>
    </w:p>
    <w:p w:rsidR="007F6F65" w:rsidRPr="00DE6942" w:rsidRDefault="007F6F65" w:rsidP="007F6F65">
      <w:pPr>
        <w:jc w:val="both"/>
        <w:rPr>
          <w:rFonts w:ascii="Times New Roman" w:hAnsi="Times New Roman"/>
          <w:sz w:val="28"/>
          <w:szCs w:val="28"/>
        </w:rPr>
      </w:pPr>
    </w:p>
    <w:p w:rsidR="007F6F65" w:rsidRPr="0026542C" w:rsidRDefault="007F6F65" w:rsidP="007F6F65">
      <w:pPr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26542C">
        <w:rPr>
          <w:rFonts w:ascii="Times New Roman" w:hAnsi="Times New Roman"/>
          <w:b/>
          <w:i/>
          <w:sz w:val="28"/>
          <w:szCs w:val="28"/>
        </w:rPr>
        <w:t>Вопросы для самоконтроля</w:t>
      </w:r>
    </w:p>
    <w:p w:rsidR="007F6F65" w:rsidRPr="0026542C" w:rsidRDefault="007F6F65" w:rsidP="007F6F65">
      <w:pPr>
        <w:pStyle w:val="ab"/>
        <w:numPr>
          <w:ilvl w:val="0"/>
          <w:numId w:val="1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26542C">
        <w:rPr>
          <w:rFonts w:ascii="Times New Roman" w:hAnsi="Times New Roman"/>
          <w:sz w:val="28"/>
          <w:szCs w:val="28"/>
        </w:rPr>
        <w:t>Что такое проекция?</w:t>
      </w:r>
    </w:p>
    <w:p w:rsidR="007F6F65" w:rsidRPr="0026542C" w:rsidRDefault="007F6F65" w:rsidP="007F6F65">
      <w:pPr>
        <w:pStyle w:val="ab"/>
        <w:numPr>
          <w:ilvl w:val="0"/>
          <w:numId w:val="1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26542C">
        <w:rPr>
          <w:rFonts w:ascii="Times New Roman" w:hAnsi="Times New Roman"/>
          <w:sz w:val="28"/>
          <w:szCs w:val="28"/>
        </w:rPr>
        <w:t>Назовите виды проекций.</w:t>
      </w:r>
    </w:p>
    <w:p w:rsidR="007F6F65" w:rsidRPr="0026542C" w:rsidRDefault="007F6F65" w:rsidP="007F6F65">
      <w:pPr>
        <w:pStyle w:val="ab"/>
        <w:numPr>
          <w:ilvl w:val="0"/>
          <w:numId w:val="1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26542C">
        <w:rPr>
          <w:rFonts w:ascii="Times New Roman" w:hAnsi="Times New Roman"/>
          <w:sz w:val="28"/>
          <w:szCs w:val="28"/>
        </w:rPr>
        <w:t>Покажите отличие центральной и ортогональной проекции на чертеже.</w:t>
      </w:r>
    </w:p>
    <w:p w:rsidR="007F6F65" w:rsidRPr="0026542C" w:rsidRDefault="007F6F65" w:rsidP="007F6F65">
      <w:pPr>
        <w:pStyle w:val="ab"/>
        <w:numPr>
          <w:ilvl w:val="0"/>
          <w:numId w:val="1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26542C">
        <w:rPr>
          <w:rFonts w:ascii="Times New Roman" w:hAnsi="Times New Roman"/>
          <w:sz w:val="28"/>
          <w:szCs w:val="28"/>
        </w:rPr>
        <w:t>Назовите основные плоскости центральной проекции.</w:t>
      </w:r>
    </w:p>
    <w:p w:rsidR="007F6F65" w:rsidRPr="0026542C" w:rsidRDefault="007F6F65" w:rsidP="007F6F65">
      <w:pPr>
        <w:pStyle w:val="ab"/>
        <w:numPr>
          <w:ilvl w:val="0"/>
          <w:numId w:val="1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26542C">
        <w:rPr>
          <w:rFonts w:ascii="Times New Roman" w:hAnsi="Times New Roman"/>
          <w:sz w:val="28"/>
          <w:szCs w:val="28"/>
        </w:rPr>
        <w:t>Назовите основные линии центральной проекции</w:t>
      </w:r>
    </w:p>
    <w:p w:rsidR="007F6F65" w:rsidRPr="0026542C" w:rsidRDefault="007F6F65" w:rsidP="007F6F65">
      <w:pPr>
        <w:pStyle w:val="ab"/>
        <w:numPr>
          <w:ilvl w:val="0"/>
          <w:numId w:val="1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26542C">
        <w:rPr>
          <w:rFonts w:ascii="Times New Roman" w:hAnsi="Times New Roman"/>
          <w:sz w:val="28"/>
          <w:szCs w:val="28"/>
        </w:rPr>
        <w:t>Назовите основные точки центральной проекции.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A4E2E"/>
    <w:multiLevelType w:val="hybridMultilevel"/>
    <w:tmpl w:val="9CFC1696"/>
    <w:lvl w:ilvl="0" w:tplc="EA48581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7F6F65"/>
    <w:rsid w:val="0015422E"/>
    <w:rsid w:val="00266864"/>
    <w:rsid w:val="003134C8"/>
    <w:rsid w:val="007F6F65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F65"/>
    <w:pPr>
      <w:spacing w:after="0" w:line="240" w:lineRule="auto"/>
    </w:pPr>
    <w:rPr>
      <w:rFonts w:ascii="Calibri" w:eastAsia="Calibri" w:hAnsi="Calibri" w:cs="Times New Roman"/>
      <w:lang w:val="kk-KZ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F6F65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F6F65"/>
    <w:rPr>
      <w:rFonts w:ascii="Tahoma" w:eastAsia="Calibri" w:hAnsi="Tahoma" w:cs="Tahoma"/>
      <w:sz w:val="16"/>
      <w:szCs w:val="16"/>
      <w:lang w:val="kk-K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3503</Characters>
  <Application>Microsoft Office Word</Application>
  <DocSecurity>0</DocSecurity>
  <Lines>29</Lines>
  <Paragraphs>8</Paragraphs>
  <ScaleCrop>false</ScaleCrop>
  <Company/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2017-01-09T14:48:00Z</dcterms:created>
  <dcterms:modified xsi:type="dcterms:W3CDTF">2017-01-09T14:48:00Z</dcterms:modified>
</cp:coreProperties>
</file>